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PTA Agenda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Tiffany PTA – General Association 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February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6:00pm (PST)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Tiffany Multipurpose Room (MPR)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purpose of this meeting is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the upcoming election, review and revise the Programs Calendar and the budget.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from General Association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https://docs.google.com/document/d/1V8yf2zoPf41lYhkwVumZCiWOYFw31xSI/edit?usp=sharing&amp;ouid=104201739174774138492&amp;rtpof=true&amp;sd=true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Principal’s Report: Crystal Sutton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President’s Report: Audriane Flamand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Financial Reports: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 Dena Dugum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from summer and beginning year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Financial Report (AFR)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 President Reports: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President: Jackie Johnson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of Programs: Gabby Cortez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2023/24 Program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of Ways and Means: Juliette Sherry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 events for the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 Liaison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Mrs. Veronica Garcia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Mrs. Eileen Loyola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Auditor’s Report: Janice Oani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Historian’s Report: Lizeth Tapia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Active Committees: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– Co-chairs: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Gabby Cortez, Dena Dugum, Ane Flamand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 Awards – 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Crystal Sutton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Morning Tiger Trek – 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 Baker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Auction and Gala – 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Juliette Sherry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Room Representatives – Chair: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 Salgado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BOGO Book Fair – Co-chairs: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Dena Dugum and Jackie Johnson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Teacher-Staff Appreciation Week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Audriane Flamand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Multicultural Day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Lizeth Tapia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 Dance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Gabriela Cortez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Nominating Committee: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Juliette Sherry (Chair)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Eileen Loyola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Jacqueline Densmore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Lizeth Tapia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Adrianna Weber (alternate)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Veronica Garcia (alternate)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 of positions: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https://drive.google.com/file/d/1xfh1idBNfnBi5cBpnP3ye-1qRNvZa1x0/view?usp=sharing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Inactive Committees: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PTA is still seeking interested volunteers and members to Chair the following events and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Questions, comments, points of concern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</wp:posOffset>
            </wp:positionH>
            <wp:positionV relativeFrom="paragraph">
              <wp:posOffset>243205</wp:posOffset>
            </wp:positionV>
            <wp:extent cx="1323975" cy="1700530"/>
            <wp:effectExtent b="0" l="0" r="0" t="0"/>
            <wp:wrapSquare wrapText="bothSides" distB="0" distT="0" distL="114300" distR="114300"/>
            <wp:docPr descr="A qr code on a white background&#10;&#10;Description automatically generated" id="1913817856" name="image2.png"/>
            <a:graphic>
              <a:graphicData uri="http://schemas.openxmlformats.org/drawingml/2006/picture">
                <pic:pic>
                  <pic:nvPicPr>
                    <pic:cNvPr descr="A qr code on a white background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00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3/1/24: Book Character Parade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3/9/24: Family Luau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3/7-14/23: Parent-Teacher Conferences *Minimum Day*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3/18/24 - 4/1/24: SPRING BREAK ** NO SCHOOL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Burton C Tiffany Elementary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29974" cy="374441"/>
          <wp:effectExtent b="0" l="0" r="0" t="0"/>
          <wp:docPr id="191381785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8928" l="13076" r="17521" t="0"/>
                  <a:stretch>
                    <a:fillRect/>
                  </a:stretch>
                </pic:blipFill>
                <pic:spPr>
                  <a:xfrm>
                    <a:off x="0" y="0"/>
                    <a:ext cx="1029974" cy="3744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Est. December 1975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91381785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1473" y="3780000"/>
                        <a:ext cx="640905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91381785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1691 Elmhurst St., Chula Vista, CA 91913 –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burtonctiffanypta@gmail.com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17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17982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7179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982"/>
  </w:style>
  <w:style w:type="paragraph" w:styleId="Footer">
    <w:name w:val="footer"/>
    <w:basedOn w:val="Normal"/>
    <w:link w:val="FooterChar"/>
    <w:uiPriority w:val="99"/>
    <w:unhideWhenUsed w:val="1"/>
    <w:rsid w:val="007179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982"/>
  </w:style>
  <w:style w:type="paragraph" w:styleId="NoSpacing">
    <w:name w:val="No Spacing"/>
    <w:uiPriority w:val="1"/>
    <w:qFormat w:val="1"/>
    <w:rsid w:val="00252DD1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A2672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V8yf2zoPf41lYhkwVumZCiWOYFw31xSI/edit?usp=sharing&amp;ouid=104201739174774138492&amp;rtpof=true&amp;sd=true" TargetMode="External"/><Relationship Id="rId8" Type="http://schemas.openxmlformats.org/officeDocument/2006/relationships/hyperlink" Target="https://drive.google.com/file/d/1xfh1idBNfnBi5cBpnP3ye-1qRNvZa1x0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hyperlink" Target="mailto:burtonctiffany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6SyfdvihXn5a/HO9f6xZJghQxw==">CgMxLjA4AHIhMUxuUlp3U2t1V3lPQlo4NFpCTldiSS1KZUlBbk1tcFdI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2023-08-23T16:59:00Z</dcterms:created>
  <dc:creator>Audriane Flamand</dc:creator>
</cp:coreProperties>
</file>